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25A5D" w14:textId="77777777" w:rsidR="00F70D8B" w:rsidRDefault="00F70D8B" w:rsidP="00F70D8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NOTICE</w:t>
      </w:r>
    </w:p>
    <w:p w14:paraId="748159D4" w14:textId="77777777" w:rsidR="00F70D8B" w:rsidRDefault="00F70D8B" w:rsidP="00F70D8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ON PRICE QUOTATION</w:t>
      </w:r>
    </w:p>
    <w:p w14:paraId="21601520" w14:textId="30F2644D" w:rsidR="00F70D8B" w:rsidRDefault="00F70D8B" w:rsidP="00F70D8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This text of the notice is approved by decision of </w:t>
      </w:r>
      <w:r w:rsidR="00FD33A0">
        <w:rPr>
          <w:rFonts w:ascii="GHEA Grapalat" w:hAnsi="GHEA Grapalat"/>
          <w:i w:val="0"/>
          <w:sz w:val="24"/>
          <w:szCs w:val="24"/>
        </w:rPr>
        <w:t>Evaluation</w:t>
      </w:r>
      <w:r>
        <w:rPr>
          <w:rFonts w:ascii="GHEA Grapalat" w:hAnsi="GHEA Grapalat"/>
          <w:i w:val="0"/>
          <w:sz w:val="24"/>
          <w:szCs w:val="24"/>
        </w:rPr>
        <w:t xml:space="preserve"> Commission </w:t>
      </w:r>
      <w:r w:rsidR="00FD33A0">
        <w:rPr>
          <w:rFonts w:ascii="GHEA Grapalat" w:hAnsi="GHEA Grapalat"/>
          <w:i w:val="0"/>
          <w:sz w:val="24"/>
          <w:szCs w:val="24"/>
        </w:rPr>
        <w:t>held on</w:t>
      </w:r>
      <w:r w:rsidRPr="00A4128F">
        <w:rPr>
          <w:rFonts w:ascii="GHEA Grapalat" w:hAnsi="GHEA Grapalat"/>
          <w:i w:val="0"/>
          <w:sz w:val="24"/>
          <w:szCs w:val="24"/>
        </w:rPr>
        <w:t>"</w:t>
      </w:r>
      <w:r w:rsidR="000003CC" w:rsidRPr="000003CC">
        <w:rPr>
          <w:rFonts w:ascii="GHEA Grapalat" w:hAnsi="GHEA Grapalat"/>
          <w:i w:val="0"/>
          <w:sz w:val="24"/>
          <w:szCs w:val="24"/>
        </w:rPr>
        <w:t>18</w:t>
      </w:r>
      <w:r w:rsidRPr="00A4128F">
        <w:rPr>
          <w:rFonts w:ascii="GHEA Grapalat" w:hAnsi="GHEA Grapalat"/>
          <w:i w:val="0"/>
          <w:sz w:val="24"/>
          <w:szCs w:val="24"/>
        </w:rPr>
        <w:t xml:space="preserve">" of </w:t>
      </w:r>
      <w:proofErr w:type="spellStart"/>
      <w:r w:rsidR="000003CC" w:rsidRPr="000003CC">
        <w:rPr>
          <w:rFonts w:ascii="GHEA Grapalat" w:hAnsi="GHEA Grapalat"/>
          <w:i w:val="0"/>
          <w:sz w:val="24"/>
          <w:szCs w:val="24"/>
        </w:rPr>
        <w:t>apri</w:t>
      </w:r>
      <w:proofErr w:type="spellEnd"/>
      <w:r w:rsidR="000003CC" w:rsidRPr="000003CC">
        <w:rPr>
          <w:rFonts w:ascii="GHEA Grapalat" w:hAnsi="GHEA Grapalat"/>
          <w:i w:val="0"/>
          <w:sz w:val="24"/>
          <w:szCs w:val="24"/>
        </w:rPr>
        <w:t>l</w:t>
      </w:r>
      <w:r w:rsidRPr="00A4128F">
        <w:rPr>
          <w:rFonts w:ascii="GHEA Grapalat" w:hAnsi="GHEA Grapalat"/>
          <w:i w:val="0"/>
          <w:sz w:val="24"/>
          <w:szCs w:val="24"/>
        </w:rPr>
        <w:t xml:space="preserve"> 20</w:t>
      </w:r>
      <w:r w:rsidR="00F55C3B" w:rsidRPr="00A4128F">
        <w:rPr>
          <w:rFonts w:ascii="GHEA Grapalat" w:hAnsi="GHEA Grapalat"/>
          <w:i w:val="0"/>
          <w:sz w:val="24"/>
          <w:szCs w:val="24"/>
        </w:rPr>
        <w:t>2</w:t>
      </w:r>
      <w:r w:rsidR="00A4128F" w:rsidRPr="00A4128F">
        <w:rPr>
          <w:rFonts w:ascii="GHEA Grapalat" w:hAnsi="GHEA Grapalat"/>
          <w:i w:val="0"/>
          <w:sz w:val="24"/>
          <w:szCs w:val="24"/>
          <w:lang w:val="hy-AM"/>
        </w:rPr>
        <w:t>6</w:t>
      </w:r>
      <w:r w:rsidRPr="00A4128F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165D6F43" w14:textId="5CF8CB5A" w:rsidR="00E613BB" w:rsidRDefault="00F70D8B" w:rsidP="00E613BB">
      <w:pPr>
        <w:pStyle w:val="BodyTextIndent"/>
        <w:spacing w:after="160"/>
        <w:jc w:val="center"/>
        <w:rPr>
          <w:rFonts w:ascii="GHEA Grapalat" w:hAnsi="GHEA Grapalat"/>
          <w:b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Code of the price quotation</w:t>
      </w:r>
      <w:r w:rsidR="00A0338F">
        <w:rPr>
          <w:rFonts w:ascii="GHEA Grapalat" w:hAnsi="GHEA Grapalat"/>
          <w:i w:val="0"/>
          <w:sz w:val="24"/>
          <w:szCs w:val="24"/>
        </w:rPr>
        <w:t xml:space="preserve">: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E613BB" w:rsidRPr="00AB07D7">
        <w:rPr>
          <w:rFonts w:ascii="GHEA Grapalat" w:hAnsi="GHEA Grapalat"/>
          <w:b/>
          <w:i w:val="0"/>
          <w:sz w:val="24"/>
          <w:szCs w:val="24"/>
          <w:lang w:val="hy-AM"/>
        </w:rPr>
        <w:t>ՀՎԷԷՀ-ԳՀԾՁԲ-0</w:t>
      </w:r>
      <w:r w:rsidR="000003CC" w:rsidRPr="000003CC">
        <w:rPr>
          <w:rFonts w:ascii="GHEA Grapalat" w:hAnsi="GHEA Grapalat"/>
          <w:b/>
          <w:i w:val="0"/>
          <w:sz w:val="24"/>
          <w:szCs w:val="24"/>
        </w:rPr>
        <w:t>7</w:t>
      </w:r>
      <w:r w:rsidR="00E613BB" w:rsidRPr="00AB07D7">
        <w:rPr>
          <w:rFonts w:ascii="GHEA Grapalat" w:hAnsi="GHEA Grapalat"/>
          <w:b/>
          <w:i w:val="0"/>
          <w:sz w:val="24"/>
          <w:szCs w:val="24"/>
          <w:lang w:val="hy-AM"/>
        </w:rPr>
        <w:t>/202</w:t>
      </w:r>
      <w:r w:rsidR="00E613BB">
        <w:rPr>
          <w:rFonts w:ascii="GHEA Grapalat" w:hAnsi="GHEA Grapalat"/>
          <w:b/>
          <w:i w:val="0"/>
          <w:sz w:val="24"/>
          <w:szCs w:val="24"/>
        </w:rPr>
        <w:t>6</w:t>
      </w:r>
    </w:p>
    <w:p w14:paraId="5ABB3A26" w14:textId="7E36C62C" w:rsidR="00F70D8B" w:rsidRDefault="00F70D8B" w:rsidP="00E613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  <w:lang w:val="en-GB"/>
        </w:rPr>
      </w:pPr>
      <w:r>
        <w:rPr>
          <w:rFonts w:ascii="GHEA Grapalat" w:hAnsi="GHEA Grapalat"/>
          <w:i w:val="0"/>
          <w:sz w:val="24"/>
          <w:szCs w:val="24"/>
        </w:rPr>
        <w:t xml:space="preserve">The contracting authority </w:t>
      </w:r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>Armenia Renewable Resources and Energy Efficiency Fund</w:t>
      </w:r>
      <w:r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>Sayat</w:t>
      </w:r>
      <w:proofErr w:type="spellEnd"/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 xml:space="preserve"> Nova </w:t>
      </w:r>
      <w:proofErr w:type="spellStart"/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>ave.</w:t>
      </w:r>
      <w:proofErr w:type="spellEnd"/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 xml:space="preserve"> 29/1, Yerevan, RA</w:t>
      </w:r>
      <w:r w:rsidR="00BD124C">
        <w:rPr>
          <w:rFonts w:ascii="GHEA Grapalat" w:hAnsi="GHEA Grapalat"/>
          <w:i w:val="0"/>
          <w:sz w:val="24"/>
          <w:szCs w:val="24"/>
        </w:rPr>
        <w:t>,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FD33A0">
        <w:rPr>
          <w:rFonts w:ascii="GHEA Grapalat" w:hAnsi="GHEA Grapalat"/>
          <w:i w:val="0"/>
          <w:sz w:val="24"/>
          <w:szCs w:val="24"/>
        </w:rPr>
        <w:t>issues</w:t>
      </w:r>
      <w:r>
        <w:rPr>
          <w:rFonts w:ascii="GHEA Grapalat" w:hAnsi="GHEA Grapalat"/>
          <w:i w:val="0"/>
          <w:sz w:val="24"/>
          <w:szCs w:val="24"/>
        </w:rPr>
        <w:t xml:space="preserve"> a price quotation which shall be carried out in one stage, through </w:t>
      </w:r>
      <w:proofErr w:type="spellStart"/>
      <w:r>
        <w:rPr>
          <w:rFonts w:ascii="GHEA Grapalat" w:hAnsi="GHEA Grapalat"/>
          <w:i w:val="0"/>
          <w:sz w:val="24"/>
          <w:szCs w:val="24"/>
        </w:rPr>
        <w:t>Armeps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(</w:t>
      </w:r>
      <w:hyperlink r:id="rId4" w:history="1">
        <w:r>
          <w:rPr>
            <w:rStyle w:val="Hyperlink"/>
            <w:rFonts w:ascii="GHEA Grapalat" w:hAnsi="GHEA Grapalat"/>
            <w:i w:val="0"/>
            <w:color w:val="auto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1869C75A" w14:textId="77777777" w:rsidR="000003CC" w:rsidRDefault="00F70D8B" w:rsidP="000003CC">
      <w:pPr>
        <w:pStyle w:val="HTMLPreformatted"/>
        <w:shd w:val="clear" w:color="auto" w:fill="F8F9FA"/>
        <w:spacing w:line="540" w:lineRule="atLeast"/>
        <w:rPr>
          <w:rFonts w:ascii="GHEA Grapalat" w:hAnsi="GHEA Grapalat"/>
          <w:sz w:val="24"/>
          <w:szCs w:val="24"/>
        </w:rPr>
      </w:pPr>
      <w:r w:rsidRPr="000003CC">
        <w:rPr>
          <w:rFonts w:ascii="GHEA Grapalat" w:hAnsi="GHEA Grapalat"/>
          <w:sz w:val="24"/>
          <w:szCs w:val="24"/>
        </w:rPr>
        <w:t>The bidder sele</w:t>
      </w:r>
      <w:bookmarkStart w:id="0" w:name="_GoBack"/>
      <w:bookmarkEnd w:id="0"/>
      <w:r w:rsidRPr="000003CC">
        <w:rPr>
          <w:rFonts w:ascii="GHEA Grapalat" w:hAnsi="GHEA Grapalat"/>
          <w:sz w:val="24"/>
          <w:szCs w:val="24"/>
        </w:rPr>
        <w:t xml:space="preserve">cted based on the results of the price quotation will be proposed, in a prescribed manner, to </w:t>
      </w:r>
      <w:r w:rsidR="00D25B6B" w:rsidRPr="000003CC">
        <w:rPr>
          <w:rFonts w:ascii="GHEA Grapalat" w:hAnsi="GHEA Grapalat"/>
          <w:sz w:val="24"/>
          <w:szCs w:val="24"/>
        </w:rPr>
        <w:t>sign</w:t>
      </w:r>
      <w:r w:rsidRPr="000003CC">
        <w:rPr>
          <w:rFonts w:ascii="GHEA Grapalat" w:hAnsi="GHEA Grapalat"/>
          <w:sz w:val="24"/>
          <w:szCs w:val="24"/>
        </w:rPr>
        <w:t xml:space="preserve"> a contract on </w:t>
      </w:r>
      <w:r w:rsidR="00DE65B5" w:rsidRPr="000003CC">
        <w:rPr>
          <w:rFonts w:ascii="GHEA Grapalat" w:hAnsi="GHEA Grapalat"/>
          <w:sz w:val="24"/>
          <w:szCs w:val="24"/>
        </w:rPr>
        <w:t>procurement</w:t>
      </w:r>
      <w:r w:rsidRPr="000003CC">
        <w:rPr>
          <w:rFonts w:ascii="GHEA Grapalat" w:hAnsi="GHEA Grapalat"/>
          <w:sz w:val="24"/>
          <w:szCs w:val="24"/>
        </w:rPr>
        <w:t xml:space="preserve"> of </w:t>
      </w:r>
      <w:r w:rsidR="000003CC" w:rsidRPr="000003CC">
        <w:rPr>
          <w:rStyle w:val="y2iqfc"/>
          <w:rFonts w:ascii="GHEA Grapalat" w:hAnsi="GHEA Grapalat"/>
          <w:color w:val="1F1F1F"/>
          <w:sz w:val="24"/>
          <w:szCs w:val="24"/>
          <w:lang w:val="en"/>
        </w:rPr>
        <w:t xml:space="preserve">Services for the preparation of design and estimate documentation for the implementation of energy-saving measures at the address: </w:t>
      </w:r>
      <w:proofErr w:type="spellStart"/>
      <w:r w:rsidR="000003CC" w:rsidRPr="000003CC">
        <w:rPr>
          <w:rStyle w:val="y2iqfc"/>
          <w:rFonts w:ascii="GHEA Grapalat" w:hAnsi="GHEA Grapalat"/>
          <w:color w:val="1F1F1F"/>
          <w:sz w:val="24"/>
          <w:szCs w:val="24"/>
          <w:lang w:val="en"/>
        </w:rPr>
        <w:t>Dzoraget</w:t>
      </w:r>
      <w:proofErr w:type="spellEnd"/>
      <w:r w:rsidR="000003CC" w:rsidRPr="000003CC">
        <w:rPr>
          <w:rStyle w:val="y2iqfc"/>
          <w:rFonts w:ascii="GHEA Grapalat" w:hAnsi="GHEA Grapalat"/>
          <w:color w:val="1F1F1F"/>
          <w:sz w:val="24"/>
          <w:szCs w:val="24"/>
          <w:lang w:val="en"/>
        </w:rPr>
        <w:t xml:space="preserve"> Street, Building 99, 111, 125, </w:t>
      </w:r>
      <w:proofErr w:type="spellStart"/>
      <w:r w:rsidR="000003CC" w:rsidRPr="000003CC">
        <w:rPr>
          <w:rStyle w:val="y2iqfc"/>
          <w:rFonts w:ascii="GHEA Grapalat" w:hAnsi="GHEA Grapalat"/>
          <w:color w:val="1F1F1F"/>
          <w:sz w:val="24"/>
          <w:szCs w:val="24"/>
          <w:lang w:val="en"/>
        </w:rPr>
        <w:t>Pambak</w:t>
      </w:r>
      <w:proofErr w:type="spellEnd"/>
      <w:r w:rsidR="000003CC" w:rsidRPr="000003CC">
        <w:rPr>
          <w:rStyle w:val="y2iqfc"/>
          <w:rFonts w:ascii="GHEA Grapalat" w:hAnsi="GHEA Grapalat"/>
          <w:color w:val="1F1F1F"/>
          <w:sz w:val="24"/>
          <w:szCs w:val="24"/>
          <w:lang w:val="en"/>
        </w:rPr>
        <w:t xml:space="preserve"> District, Lori Region, Republic of Armenia, construction of the non-profit organization "</w:t>
      </w:r>
      <w:proofErr w:type="spellStart"/>
      <w:r w:rsidR="000003CC" w:rsidRPr="000003CC">
        <w:rPr>
          <w:rStyle w:val="y2iqfc"/>
          <w:rFonts w:ascii="GHEA Grapalat" w:hAnsi="GHEA Grapalat"/>
          <w:color w:val="1F1F1F"/>
          <w:sz w:val="24"/>
          <w:szCs w:val="24"/>
          <w:lang w:val="en"/>
        </w:rPr>
        <w:t>Stepanavan</w:t>
      </w:r>
      <w:proofErr w:type="spellEnd"/>
      <w:r w:rsidR="000003CC" w:rsidRPr="000003CC">
        <w:rPr>
          <w:rStyle w:val="y2iqfc"/>
          <w:rFonts w:ascii="GHEA Grapalat" w:hAnsi="GHEA Grapalat"/>
          <w:color w:val="1F1F1F"/>
          <w:sz w:val="24"/>
          <w:szCs w:val="24"/>
          <w:lang w:val="en"/>
        </w:rPr>
        <w:t xml:space="preserve"> Community Sports and Entertainment School for Children and Youth" in </w:t>
      </w:r>
      <w:proofErr w:type="spellStart"/>
      <w:r w:rsidR="000003CC" w:rsidRPr="000003CC">
        <w:rPr>
          <w:rStyle w:val="y2iqfc"/>
          <w:rFonts w:ascii="GHEA Grapalat" w:hAnsi="GHEA Grapalat"/>
          <w:color w:val="1F1F1F"/>
          <w:sz w:val="24"/>
          <w:szCs w:val="24"/>
          <w:lang w:val="en"/>
        </w:rPr>
        <w:t>Stepanavan</w:t>
      </w:r>
      <w:proofErr w:type="spellEnd"/>
      <w:r w:rsidR="000003CC" w:rsidRPr="000003CC">
        <w:rPr>
          <w:rStyle w:val="y2iqfc"/>
          <w:rFonts w:ascii="GHEA Grapalat" w:hAnsi="GHEA Grapalat"/>
          <w:color w:val="1F1F1F"/>
          <w:sz w:val="24"/>
          <w:szCs w:val="24"/>
          <w:lang w:val="en"/>
        </w:rPr>
        <w:t xml:space="preserve"> Community, Lori Region, the Taron Complex Sports School in Vanadzor Community, Lori Region, and the Henrik </w:t>
      </w:r>
      <w:proofErr w:type="spellStart"/>
      <w:r w:rsidR="000003CC" w:rsidRPr="000003CC">
        <w:rPr>
          <w:rStyle w:val="y2iqfc"/>
          <w:rFonts w:ascii="GHEA Grapalat" w:hAnsi="GHEA Grapalat"/>
          <w:color w:val="1F1F1F"/>
          <w:sz w:val="24"/>
          <w:szCs w:val="24"/>
          <w:lang w:val="en"/>
        </w:rPr>
        <w:t>Sakanyan</w:t>
      </w:r>
      <w:proofErr w:type="spellEnd"/>
      <w:r w:rsidR="000003CC" w:rsidRPr="000003CC">
        <w:rPr>
          <w:rStyle w:val="y2iqfc"/>
          <w:rFonts w:ascii="GHEA Grapalat" w:hAnsi="GHEA Grapalat"/>
          <w:color w:val="1F1F1F"/>
          <w:sz w:val="24"/>
          <w:szCs w:val="24"/>
          <w:lang w:val="en"/>
        </w:rPr>
        <w:t xml:space="preserve"> Sports School in </w:t>
      </w:r>
      <w:proofErr w:type="spellStart"/>
      <w:r w:rsidR="000003CC" w:rsidRPr="000003CC">
        <w:rPr>
          <w:rStyle w:val="y2iqfc"/>
          <w:rFonts w:ascii="GHEA Grapalat" w:hAnsi="GHEA Grapalat"/>
          <w:color w:val="1F1F1F"/>
          <w:sz w:val="24"/>
          <w:szCs w:val="24"/>
          <w:lang w:val="en"/>
        </w:rPr>
        <w:t>Gugark</w:t>
      </w:r>
      <w:proofErr w:type="spellEnd"/>
      <w:r w:rsidR="000003CC" w:rsidRPr="000003CC">
        <w:rPr>
          <w:rStyle w:val="y2iqfc"/>
          <w:rFonts w:ascii="GHEA Grapalat" w:hAnsi="GHEA Grapalat"/>
          <w:color w:val="1F1F1F"/>
          <w:sz w:val="24"/>
          <w:szCs w:val="24"/>
          <w:lang w:val="en"/>
        </w:rPr>
        <w:t>.</w:t>
      </w:r>
      <w:r w:rsidR="000003CC" w:rsidRPr="000003CC">
        <w:rPr>
          <w:rStyle w:val="y2iqfc"/>
          <w:rFonts w:ascii="GHEA Grapalat" w:hAnsi="GHEA Grapalat"/>
          <w:color w:val="1F1F1F"/>
          <w:sz w:val="24"/>
          <w:szCs w:val="24"/>
        </w:rPr>
        <w:t xml:space="preserve"> </w:t>
      </w:r>
      <w:r w:rsidRPr="000003CC">
        <w:rPr>
          <w:rFonts w:ascii="GHEA Grapalat" w:hAnsi="GHEA Grapalat"/>
          <w:sz w:val="24"/>
          <w:szCs w:val="24"/>
        </w:rPr>
        <w:t xml:space="preserve">(hereinafter referred to as "the contract").  </w:t>
      </w:r>
    </w:p>
    <w:p w14:paraId="5BB29AF2" w14:textId="70D0E18D" w:rsidR="00F70D8B" w:rsidRPr="000003CC" w:rsidRDefault="00F70D8B" w:rsidP="000003CC">
      <w:pPr>
        <w:pStyle w:val="HTMLPreformatted"/>
        <w:shd w:val="clear" w:color="auto" w:fill="F8F9FA"/>
        <w:spacing w:line="540" w:lineRule="atLeast"/>
        <w:rPr>
          <w:rFonts w:ascii="GHEA Grapalat" w:hAnsi="GHEA Grapalat"/>
          <w:color w:val="1F1F1F"/>
          <w:sz w:val="24"/>
          <w:szCs w:val="24"/>
        </w:rPr>
      </w:pPr>
      <w:r w:rsidRPr="000003CC">
        <w:rPr>
          <w:rFonts w:ascii="GHEA Grapalat" w:hAnsi="GHEA Grapalat"/>
          <w:sz w:val="24"/>
          <w:szCs w:val="24"/>
        </w:rPr>
        <w:t xml:space="preserve">                     </w:t>
      </w:r>
    </w:p>
    <w:p w14:paraId="6DEF1944" w14:textId="19E3289D" w:rsidR="00F70D8B" w:rsidRDefault="00F70D8B" w:rsidP="00F70D8B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Pursuant to Article 7 of the Law of the Republic of Armenia "On procurement", any person, irrespective of the fact of being a foreign natural person, an </w:t>
      </w:r>
      <w:proofErr w:type="spellStart"/>
      <w:r>
        <w:rPr>
          <w:rFonts w:ascii="GHEA Grapalat" w:hAnsi="GHEA Grapalat"/>
          <w:i w:val="0"/>
          <w:sz w:val="24"/>
          <w:szCs w:val="24"/>
        </w:rPr>
        <w:t>organisation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or a stateless person, shall have equal right</w:t>
      </w:r>
      <w:r w:rsidR="0057185F">
        <w:rPr>
          <w:rFonts w:ascii="GHEA Grapalat" w:hAnsi="GHEA Grapalat"/>
          <w:i w:val="0"/>
          <w:sz w:val="24"/>
          <w:szCs w:val="24"/>
        </w:rPr>
        <w:t>s</w:t>
      </w:r>
      <w:r>
        <w:rPr>
          <w:rFonts w:ascii="GHEA Grapalat" w:hAnsi="GHEA Grapalat"/>
          <w:i w:val="0"/>
          <w:sz w:val="24"/>
          <w:szCs w:val="24"/>
        </w:rPr>
        <w:t xml:space="preserve"> to participate in the price quotation.</w:t>
      </w:r>
    </w:p>
    <w:p w14:paraId="1C42C096" w14:textId="6199A882" w:rsidR="0057185F" w:rsidRDefault="0057185F" w:rsidP="00731571">
      <w:pPr>
        <w:spacing w:after="160" w:line="360" w:lineRule="auto"/>
        <w:ind w:firstLine="708"/>
        <w:jc w:val="both"/>
        <w:rPr>
          <w:rFonts w:ascii="GHEA Grapalat" w:hAnsi="GHEA Grapalat"/>
        </w:rPr>
      </w:pPr>
      <w:r w:rsidRPr="0057185F">
        <w:rPr>
          <w:rFonts w:ascii="GHEA Grapalat" w:hAnsi="GHEA Grapalat"/>
        </w:rPr>
        <w:t>The conditions presented to persons not e</w:t>
      </w:r>
      <w:r>
        <w:rPr>
          <w:rFonts w:ascii="GHEA Grapalat" w:hAnsi="GHEA Grapalat"/>
        </w:rPr>
        <w:t>ligible</w:t>
      </w:r>
      <w:r w:rsidRPr="0057185F">
        <w:rPr>
          <w:rFonts w:ascii="GHEA Grapalat" w:hAnsi="GHEA Grapalat"/>
        </w:rPr>
        <w:t xml:space="preserve"> to participate in this procedure, as well as to </w:t>
      </w:r>
      <w:r>
        <w:rPr>
          <w:rFonts w:ascii="GHEA Grapalat" w:hAnsi="GHEA Grapalat"/>
        </w:rPr>
        <w:t xml:space="preserve">other </w:t>
      </w:r>
      <w:r w:rsidRPr="0057185F">
        <w:rPr>
          <w:rFonts w:ascii="GHEA Grapalat" w:hAnsi="GHEA Grapalat"/>
        </w:rPr>
        <w:t>participants, are set out in the invitation to this procedure.</w:t>
      </w:r>
    </w:p>
    <w:p w14:paraId="2F3E7E4E" w14:textId="77777777" w:rsidR="00370E5A" w:rsidRDefault="00370E5A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370E5A">
        <w:rPr>
          <w:rFonts w:ascii="GHEA Grapalat" w:hAnsi="GHEA Grapalat"/>
          <w:i w:val="0"/>
          <w:sz w:val="24"/>
          <w:szCs w:val="24"/>
        </w:rPr>
        <w:lastRenderedPageBreak/>
        <w:t>The selected participant is determined from the number of participants who submitted satisfactory bids on non-price terms, based on the principle of giving preference to the participant who submitted the lowest price offer.</w:t>
      </w:r>
    </w:p>
    <w:p w14:paraId="1F5CE0DF" w14:textId="4C79CE9D" w:rsidR="00370E5A" w:rsidRDefault="00370E5A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370E5A">
        <w:rPr>
          <w:rFonts w:ascii="GHEA Grapalat" w:hAnsi="GHEA Grapalat"/>
          <w:i w:val="0"/>
          <w:sz w:val="24"/>
          <w:szCs w:val="24"/>
        </w:rPr>
        <w:t xml:space="preserve">In case of a request to provide an invitation in electronic form, the </w:t>
      </w:r>
      <w:r>
        <w:rPr>
          <w:rFonts w:ascii="GHEA Grapalat" w:hAnsi="GHEA Grapalat"/>
          <w:i w:val="0"/>
          <w:sz w:val="24"/>
          <w:szCs w:val="24"/>
        </w:rPr>
        <w:t>C</w:t>
      </w:r>
      <w:r w:rsidRPr="00370E5A">
        <w:rPr>
          <w:rFonts w:ascii="GHEA Grapalat" w:hAnsi="GHEA Grapalat"/>
          <w:i w:val="0"/>
          <w:sz w:val="24"/>
          <w:szCs w:val="24"/>
        </w:rPr>
        <w:t>lient shall ensure the provision of the invitation in electronic form free of charge within the working day following the day of receipt of the application.</w:t>
      </w:r>
    </w:p>
    <w:p w14:paraId="0AB3E627" w14:textId="6EAB0BC9" w:rsidR="00370E5A" w:rsidRDefault="00370E5A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370E5A">
        <w:rPr>
          <w:rFonts w:ascii="GHEA Grapalat" w:hAnsi="GHEA Grapalat"/>
          <w:i w:val="0"/>
          <w:sz w:val="24"/>
          <w:szCs w:val="24"/>
        </w:rPr>
        <w:t xml:space="preserve">Applications for participation in this procedure must be submitted electronically through the </w:t>
      </w:r>
      <w:proofErr w:type="spellStart"/>
      <w:r w:rsidRPr="00370E5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370E5A">
        <w:rPr>
          <w:rFonts w:ascii="GHEA Grapalat" w:hAnsi="GHEA Grapalat"/>
          <w:i w:val="0"/>
          <w:sz w:val="24"/>
          <w:szCs w:val="24"/>
        </w:rPr>
        <w:t xml:space="preserve"> (www.armeps.am) electronic procurement system by </w:t>
      </w:r>
      <w:r>
        <w:rPr>
          <w:rFonts w:ascii="GHEA Grapalat" w:hAnsi="GHEA Grapalat"/>
          <w:i w:val="0"/>
          <w:sz w:val="24"/>
          <w:szCs w:val="24"/>
        </w:rPr>
        <w:t>1</w:t>
      </w:r>
      <w:r w:rsidR="00E613BB">
        <w:rPr>
          <w:rFonts w:ascii="GHEA Grapalat" w:hAnsi="GHEA Grapalat"/>
          <w:i w:val="0"/>
          <w:sz w:val="24"/>
          <w:szCs w:val="24"/>
        </w:rPr>
        <w:t>6</w:t>
      </w:r>
      <w:r w:rsidRPr="00370E5A">
        <w:rPr>
          <w:rFonts w:ascii="GHEA Grapalat" w:hAnsi="GHEA Grapalat"/>
          <w:i w:val="0"/>
          <w:sz w:val="24"/>
          <w:szCs w:val="24"/>
        </w:rPr>
        <w:t>:00 on the 7th day from the date of publication of this announcement. Applications, in addition to Armenian, may also be submitted in English or Russian.</w:t>
      </w:r>
    </w:p>
    <w:p w14:paraId="615C7D44" w14:textId="1A6C7691" w:rsidR="00F70D8B" w:rsidRDefault="00F70D8B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>
        <w:rPr>
          <w:rFonts w:ascii="GHEA Grapalat" w:hAnsi="GHEA Grapalat"/>
          <w:i w:val="0"/>
          <w:sz w:val="24"/>
          <w:szCs w:val="24"/>
        </w:rPr>
        <w:t>Armeps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system of electronic procurement</w:t>
      </w:r>
      <w:r w:rsidR="00370E5A">
        <w:rPr>
          <w:rFonts w:ascii="GHEA Grapalat" w:hAnsi="GHEA Grapalat"/>
          <w:i w:val="0"/>
          <w:sz w:val="24"/>
          <w:szCs w:val="24"/>
        </w:rPr>
        <w:t xml:space="preserve"> </w:t>
      </w:r>
      <w:r w:rsidR="00370E5A" w:rsidRPr="00370E5A">
        <w:rPr>
          <w:rFonts w:ascii="GHEA Grapalat" w:hAnsi="GHEA Grapalat"/>
          <w:i w:val="0"/>
          <w:sz w:val="24"/>
          <w:szCs w:val="24"/>
        </w:rPr>
        <w:t xml:space="preserve">on the </w:t>
      </w:r>
      <w:r w:rsidR="00370E5A" w:rsidRPr="00262D81">
        <w:rPr>
          <w:rFonts w:ascii="GHEA Grapalat" w:hAnsi="GHEA Grapalat"/>
          <w:b/>
          <w:bCs/>
          <w:i w:val="0"/>
          <w:sz w:val="24"/>
          <w:szCs w:val="24"/>
        </w:rPr>
        <w:t>7th day from the date</w:t>
      </w:r>
      <w:r w:rsidR="00370E5A" w:rsidRPr="00370E5A">
        <w:rPr>
          <w:rFonts w:ascii="GHEA Grapalat" w:hAnsi="GHEA Grapalat"/>
          <w:i w:val="0"/>
          <w:sz w:val="24"/>
          <w:szCs w:val="24"/>
        </w:rPr>
        <w:t xml:space="preserve"> of publication of this announcement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305BBC">
        <w:rPr>
          <w:rFonts w:ascii="GHEA Grapalat" w:hAnsi="GHEA Grapalat"/>
          <w:i w:val="0"/>
          <w:sz w:val="24"/>
          <w:szCs w:val="24"/>
        </w:rPr>
        <w:t xml:space="preserve">at </w:t>
      </w:r>
      <w:r w:rsidR="00731571" w:rsidRPr="00A4128F">
        <w:rPr>
          <w:rFonts w:ascii="GHEA Grapalat" w:hAnsi="GHEA Grapalat"/>
          <w:b/>
          <w:i w:val="0"/>
          <w:spacing w:val="1"/>
          <w:sz w:val="24"/>
          <w:szCs w:val="24"/>
        </w:rPr>
        <w:t>1</w:t>
      </w:r>
      <w:r w:rsidR="00E613BB">
        <w:rPr>
          <w:rFonts w:ascii="GHEA Grapalat" w:hAnsi="GHEA Grapalat"/>
          <w:b/>
          <w:i w:val="0"/>
          <w:spacing w:val="1"/>
          <w:sz w:val="24"/>
          <w:szCs w:val="24"/>
        </w:rPr>
        <w:t>6</w:t>
      </w:r>
      <w:r w:rsidR="00731571" w:rsidRPr="00A4128F">
        <w:rPr>
          <w:rFonts w:ascii="GHEA Grapalat" w:hAnsi="GHEA Grapalat"/>
          <w:b/>
          <w:i w:val="0"/>
          <w:spacing w:val="1"/>
          <w:sz w:val="24"/>
          <w:szCs w:val="24"/>
        </w:rPr>
        <w:t>:00</w:t>
      </w:r>
      <w:r w:rsidRPr="00A4128F">
        <w:rPr>
          <w:rFonts w:ascii="GHEA Grapalat" w:hAnsi="GHEA Grapalat"/>
          <w:b/>
          <w:i w:val="0"/>
          <w:sz w:val="24"/>
          <w:szCs w:val="24"/>
        </w:rPr>
        <w:t>.</w:t>
      </w:r>
      <w:r w:rsidRPr="00A4128F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43E957C" w14:textId="68323853" w:rsidR="00F70D8B" w:rsidRDefault="001744E2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1744E2">
        <w:rPr>
          <w:rFonts w:ascii="GHEA Grapalat" w:hAnsi="GHEA Grapalat"/>
          <w:i w:val="0"/>
          <w:sz w:val="24"/>
          <w:szCs w:val="24"/>
        </w:rPr>
        <w:t>The appeal regarding this procedure is carried out in accordance with the procedure established by the RA Law "On Procurement" and the RA Civil Code.</w:t>
      </w:r>
    </w:p>
    <w:p w14:paraId="5FF99295" w14:textId="4199F4D8" w:rsidR="00F70D8B" w:rsidRDefault="00F70D8B" w:rsidP="00731571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For receiving additional information concerning this notice, you may apply to </w:t>
      </w:r>
      <w:r w:rsidR="00E613BB" w:rsidRPr="00634A69">
        <w:rPr>
          <w:rFonts w:ascii="GHEA Grapalat" w:hAnsi="GHEA Grapalat"/>
          <w:i w:val="0"/>
          <w:sz w:val="24"/>
          <w:szCs w:val="24"/>
        </w:rPr>
        <w:t>Liliya Apresyan</w:t>
      </w:r>
      <w:r>
        <w:rPr>
          <w:rFonts w:ascii="GHEA Grapalat" w:hAnsi="GHEA Grapalat"/>
          <w:i w:val="0"/>
          <w:sz w:val="24"/>
          <w:szCs w:val="24"/>
        </w:rPr>
        <w:t xml:space="preserve"> Secretary of the Evaluation Commission</w:t>
      </w:r>
      <w:r w:rsidR="00731571">
        <w:rPr>
          <w:rFonts w:ascii="GHEA Grapalat" w:hAnsi="GHEA Grapalat"/>
          <w:i w:val="0"/>
          <w:sz w:val="24"/>
          <w:szCs w:val="24"/>
        </w:rPr>
        <w:t>.</w:t>
      </w:r>
    </w:p>
    <w:p w14:paraId="6A751A40" w14:textId="77777777" w:rsidR="00E613BB" w:rsidRPr="00A5773D" w:rsidRDefault="00E613BB" w:rsidP="00E613BB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 w:rsidRPr="00A5773D">
        <w:rPr>
          <w:rFonts w:ascii="GHEA Grapalat" w:hAnsi="GHEA Grapalat"/>
          <w:i w:val="0"/>
          <w:sz w:val="24"/>
          <w:szCs w:val="24"/>
        </w:rPr>
        <w:t>tell: +374 10545121</w:t>
      </w:r>
    </w:p>
    <w:p w14:paraId="297D02B6" w14:textId="77777777" w:rsidR="00E613BB" w:rsidRPr="00A5773D" w:rsidRDefault="00E613BB" w:rsidP="00E613BB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 w:rsidRPr="00A5773D">
        <w:rPr>
          <w:rFonts w:ascii="GHEA Grapalat" w:hAnsi="GHEA Grapalat"/>
          <w:i w:val="0"/>
          <w:sz w:val="24"/>
          <w:szCs w:val="24"/>
        </w:rPr>
        <w:t>mail: liliya.apresyan@r2e2.am</w:t>
      </w:r>
    </w:p>
    <w:p w14:paraId="17845943" w14:textId="66C8D89D" w:rsidR="003B71BE" w:rsidRDefault="005B0BD9" w:rsidP="00E613BB">
      <w:pPr>
        <w:pStyle w:val="BodyTextIndent"/>
        <w:spacing w:line="240" w:lineRule="auto"/>
      </w:pPr>
      <w:r>
        <w:rPr>
          <w:rFonts w:ascii="GHEA Grapalat" w:hAnsi="GHEA Grapalat"/>
          <w:i w:val="0"/>
        </w:rPr>
        <w:t>Contracting Authority</w:t>
      </w:r>
      <w:r w:rsidR="00F70D8B">
        <w:rPr>
          <w:rFonts w:ascii="GHEA Grapalat" w:hAnsi="GHEA Grapalat"/>
          <w:i w:val="0"/>
        </w:rPr>
        <w:t>:</w:t>
      </w:r>
      <w:r w:rsidR="00F70D8B">
        <w:rPr>
          <w:rFonts w:ascii="GHEA Grapalat" w:hAnsi="GHEA Grapalat"/>
          <w:b/>
          <w:i w:val="0"/>
        </w:rPr>
        <w:t xml:space="preserve"> </w:t>
      </w:r>
      <w:r w:rsidR="00E613BB" w:rsidRPr="00A5773D">
        <w:rPr>
          <w:rFonts w:ascii="GHEA Grapalat" w:hAnsi="GHEA Grapalat"/>
          <w:i w:val="0"/>
          <w:sz w:val="24"/>
          <w:szCs w:val="24"/>
        </w:rPr>
        <w:t>Armenia Renewable Resources and Energy Efficiency Fund</w:t>
      </w:r>
    </w:p>
    <w:sectPr w:rsidR="003B71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1FA"/>
    <w:rsid w:val="000003CC"/>
    <w:rsid w:val="00043AFC"/>
    <w:rsid w:val="000B6239"/>
    <w:rsid w:val="000D2736"/>
    <w:rsid w:val="001744E2"/>
    <w:rsid w:val="0022777A"/>
    <w:rsid w:val="00232CBC"/>
    <w:rsid w:val="002614F5"/>
    <w:rsid w:val="00262D81"/>
    <w:rsid w:val="002A5AF8"/>
    <w:rsid w:val="00305BBC"/>
    <w:rsid w:val="00370E5A"/>
    <w:rsid w:val="003B71BE"/>
    <w:rsid w:val="00441CF8"/>
    <w:rsid w:val="00475017"/>
    <w:rsid w:val="004851F9"/>
    <w:rsid w:val="0057185F"/>
    <w:rsid w:val="005A59DE"/>
    <w:rsid w:val="005B0BD9"/>
    <w:rsid w:val="006734B2"/>
    <w:rsid w:val="006A0349"/>
    <w:rsid w:val="007313BC"/>
    <w:rsid w:val="00731571"/>
    <w:rsid w:val="00787B51"/>
    <w:rsid w:val="007F31FA"/>
    <w:rsid w:val="008A6606"/>
    <w:rsid w:val="00911661"/>
    <w:rsid w:val="0097035C"/>
    <w:rsid w:val="00A0338F"/>
    <w:rsid w:val="00A4128F"/>
    <w:rsid w:val="00A71D81"/>
    <w:rsid w:val="00AC1670"/>
    <w:rsid w:val="00B27C46"/>
    <w:rsid w:val="00BD124C"/>
    <w:rsid w:val="00BF2AD4"/>
    <w:rsid w:val="00CA209E"/>
    <w:rsid w:val="00D25B6B"/>
    <w:rsid w:val="00DA5CF7"/>
    <w:rsid w:val="00DB57E3"/>
    <w:rsid w:val="00DC3D2F"/>
    <w:rsid w:val="00DE65B5"/>
    <w:rsid w:val="00E248F8"/>
    <w:rsid w:val="00E538EC"/>
    <w:rsid w:val="00E613BB"/>
    <w:rsid w:val="00ED6F98"/>
    <w:rsid w:val="00F05A55"/>
    <w:rsid w:val="00F55C3B"/>
    <w:rsid w:val="00F70D8B"/>
    <w:rsid w:val="00FB3461"/>
    <w:rsid w:val="00FC61FB"/>
    <w:rsid w:val="00FD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21FA1"/>
  <w15:chartTrackingRefBased/>
  <w15:docId w15:val="{0F2680CD-2B49-4F92-9FA5-A8B87827E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0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70D8B"/>
    <w:rPr>
      <w:color w:val="0563C1" w:themeColor="hyperlink"/>
      <w:u w:val="single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F70D8B"/>
    <w:rPr>
      <w:rFonts w:ascii="Arial LatArm" w:hAnsi="Arial LatArm"/>
      <w:i/>
    </w:rPr>
  </w:style>
  <w:style w:type="paragraph" w:styleId="BodyTextIndent">
    <w:name w:val="Body Text Indent"/>
    <w:aliases w:val="Char,Char Char Char Char"/>
    <w:basedOn w:val="Normal"/>
    <w:link w:val="BodyTextIndentChar"/>
    <w:unhideWhenUsed/>
    <w:rsid w:val="00F70D8B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US" w:eastAsia="en-US" w:bidi="ar-SA"/>
    </w:rPr>
  </w:style>
  <w:style w:type="character" w:customStyle="1" w:styleId="BodyTextIndentChar1">
    <w:name w:val="Body Text Indent Char1"/>
    <w:basedOn w:val="DefaultParagraphFont"/>
    <w:uiPriority w:val="99"/>
    <w:semiHidden/>
    <w:rsid w:val="00F70D8B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43A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43AFC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043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Kirakosyan</dc:creator>
  <cp:keywords/>
  <dc:description/>
  <cp:lastModifiedBy>Liliya Apresyan</cp:lastModifiedBy>
  <cp:revision>40</cp:revision>
  <dcterms:created xsi:type="dcterms:W3CDTF">2022-03-09T09:14:00Z</dcterms:created>
  <dcterms:modified xsi:type="dcterms:W3CDTF">2026-04-17T21:29:00Z</dcterms:modified>
</cp:coreProperties>
</file>